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1BA8" w14:textId="6C796584" w:rsidR="00726D06" w:rsidRPr="007C0D77" w:rsidRDefault="007C0D77">
      <w:pPr>
        <w:rPr>
          <w:rFonts w:ascii="Agency FB" w:hAnsi="Agency FB"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726D06" w:rsidRPr="007C0D77">
        <w:rPr>
          <w:rFonts w:ascii="Times New Roman" w:hAnsi="Times New Roman" w:cs="Times New Roman"/>
          <w:sz w:val="28"/>
          <w:szCs w:val="28"/>
        </w:rPr>
        <w:t xml:space="preserve">   </w:t>
      </w:r>
      <w:r w:rsidR="00726D06" w:rsidRPr="007C0D77">
        <w:rPr>
          <w:rFonts w:ascii="Agency FB" w:hAnsi="Agency FB" w:cs="Times New Roman"/>
          <w:sz w:val="28"/>
          <w:szCs w:val="28"/>
        </w:rPr>
        <w:t xml:space="preserve">William Rainey Harper Elementary </w:t>
      </w:r>
    </w:p>
    <w:p w14:paraId="2A091868" w14:textId="302C77E6" w:rsidR="00726D06" w:rsidRPr="007C0D77" w:rsidRDefault="00726D06">
      <w:pPr>
        <w:rPr>
          <w:rFonts w:ascii="Agency FB" w:hAnsi="Agency FB" w:cs="Times New Roman"/>
          <w:sz w:val="28"/>
          <w:szCs w:val="28"/>
        </w:rPr>
      </w:pPr>
      <w:r>
        <w:rPr>
          <w:rFonts w:ascii="Agency FB" w:hAnsi="Agency FB" w:cs="Times New Roman"/>
          <w:sz w:val="24"/>
          <w:szCs w:val="24"/>
        </w:rPr>
        <w:t xml:space="preserve">                                                                      </w:t>
      </w:r>
      <w:r w:rsidR="007C0D77">
        <w:rPr>
          <w:rFonts w:ascii="Agency FB" w:hAnsi="Agency FB" w:cs="Times New Roman"/>
          <w:sz w:val="24"/>
          <w:szCs w:val="24"/>
        </w:rPr>
        <w:t xml:space="preserve">      </w:t>
      </w:r>
      <w:r>
        <w:rPr>
          <w:rFonts w:ascii="Agency FB" w:hAnsi="Agency FB" w:cs="Times New Roman"/>
          <w:sz w:val="24"/>
          <w:szCs w:val="24"/>
        </w:rPr>
        <w:t xml:space="preserve"> </w:t>
      </w:r>
      <w:r w:rsidRPr="007C0D77">
        <w:rPr>
          <w:rFonts w:ascii="Agency FB" w:hAnsi="Agency FB" w:cs="Times New Roman"/>
          <w:sz w:val="28"/>
          <w:szCs w:val="28"/>
        </w:rPr>
        <w:t>Dr. Ajayi Monell, Principal</w:t>
      </w:r>
    </w:p>
    <w:p w14:paraId="7EEB866E" w14:textId="34F09355" w:rsidR="00726D06" w:rsidRDefault="007C0D77">
      <w:pPr>
        <w:rPr>
          <w:rFonts w:ascii="Agency FB" w:hAnsi="Agency FB" w:cs="Times New Roman"/>
          <w:sz w:val="24"/>
          <w:szCs w:val="24"/>
        </w:rPr>
      </w:pPr>
      <w:r>
        <w:rPr>
          <w:noProof/>
        </w:rPr>
        <mc:AlternateContent>
          <mc:Choice Requires="wps">
            <w:drawing>
              <wp:anchor distT="45720" distB="45720" distL="114300" distR="114300" simplePos="0" relativeHeight="251659264" behindDoc="0" locked="0" layoutInCell="1" allowOverlap="1" wp14:anchorId="7EBB7193" wp14:editId="15994B75">
                <wp:simplePos x="0" y="0"/>
                <wp:positionH relativeFrom="column">
                  <wp:align>center</wp:align>
                </wp:positionH>
                <wp:positionV relativeFrom="paragraph">
                  <wp:posOffset>150495</wp:posOffset>
                </wp:positionV>
                <wp:extent cx="2393315" cy="885825"/>
                <wp:effectExtent l="24130" t="25400" r="40005" b="508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8858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3FC6ADC1" w14:textId="7DB47869" w:rsidR="00F74814" w:rsidRDefault="00F74814">
                            <w:r>
                              <w:t xml:space="preserve">  Second Grade </w:t>
                            </w:r>
                            <w:r w:rsidR="00A261ED">
                              <w:t xml:space="preserve">School Supply List  </w:t>
                            </w:r>
                          </w:p>
                          <w:p w14:paraId="0CB3C5C4" w14:textId="0F7C4630" w:rsidR="00F74814" w:rsidRDefault="00F74814">
                            <w:r>
                              <w:t xml:space="preserve">           Ms. Matthews/Ms. Watts</w:t>
                            </w:r>
                          </w:p>
                          <w:p w14:paraId="2D9D6499" w14:textId="511E6089" w:rsidR="00A261ED" w:rsidRDefault="00A261ED">
                            <w:r>
                              <w:t xml:space="preserve">                       2022-2023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BB7193" id="_x0000_t202" coordsize="21600,21600" o:spt="202" path="m,l,21600r21600,l21600,xe">
                <v:stroke joinstyle="miter"/>
                <v:path gradientshapeok="t" o:connecttype="rect"/>
              </v:shapetype>
              <v:shape id="Text Box 2" o:spid="_x0000_s1026" type="#_x0000_t202" style="position:absolute;margin-left:0;margin-top:11.85pt;width:188.45pt;height:69.75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" fillcolor="#4472c4 [3204]" strokecolor="#f2f2f2 [3041]" strokeweight="3pt">
                <v:shadow on="t" color="#1f3763 [1604]" opacity=".5" offset="1pt"/>
                <v:textbox>
                  <w:txbxContent>
                    <w:p w14:paraId="3FC6ADC1" w14:textId="7DB47869" w:rsidR="00F74814" w:rsidRDefault="00F74814">
                      <w:r>
                        <w:t xml:space="preserve">  Second Grade </w:t>
                      </w:r>
                      <w:r w:rsidR="00A261ED">
                        <w:t xml:space="preserve">School Supply List  </w:t>
                      </w:r>
                    </w:p>
                    <w:p w14:paraId="0CB3C5C4" w14:textId="0F7C4630" w:rsidR="00F74814" w:rsidRDefault="00F74814">
                      <w:r>
                        <w:t xml:space="preserve">           Ms. Matthews/Ms. Watts</w:t>
                      </w:r>
                    </w:p>
                    <w:p w14:paraId="2D9D6499" w14:textId="511E6089" w:rsidR="00A261ED" w:rsidRDefault="00A261ED">
                      <w:r>
                        <w:t xml:space="preserve">                       2022-2023</w:t>
                      </w:r>
                    </w:p>
                  </w:txbxContent>
                </v:textbox>
                <w10:wrap type="square"/>
              </v:shape>
            </w:pict>
          </mc:Fallback>
        </mc:AlternateContent>
      </w:r>
    </w:p>
    <w:p w14:paraId="11AA5C5E" w14:textId="77777777" w:rsidR="00A261ED" w:rsidRDefault="00F74814">
      <w:pPr>
        <w:rPr>
          <w:noProof/>
        </w:rPr>
      </w:pPr>
      <w:r>
        <w:rPr>
          <w:noProof/>
        </w:rPr>
        <w:drawing>
          <wp:inline distT="0" distB="0" distL="0" distR="0" wp14:anchorId="2DAC3D0A" wp14:editId="153EBF8E">
            <wp:extent cx="1038225" cy="1457325"/>
            <wp:effectExtent l="0" t="0" r="0" b="0"/>
            <wp:docPr id="6" name="Picture 6"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vector graphic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1457325"/>
                    </a:xfrm>
                    <a:prstGeom prst="rect">
                      <a:avLst/>
                    </a:prstGeom>
                    <a:noFill/>
                    <a:ln>
                      <a:noFill/>
                    </a:ln>
                  </pic:spPr>
                </pic:pic>
              </a:graphicData>
            </a:graphic>
          </wp:inline>
        </w:drawing>
      </w:r>
      <w:r>
        <w:rPr>
          <w:noProof/>
        </w:rPr>
        <w:t xml:space="preserve">                                                                                                            </w:t>
      </w:r>
      <w:r>
        <w:rPr>
          <w:noProof/>
        </w:rPr>
        <w:drawing>
          <wp:inline distT="0" distB="0" distL="0" distR="0" wp14:anchorId="65B01105" wp14:editId="06AB21A3">
            <wp:extent cx="1343025" cy="1524000"/>
            <wp:effectExtent l="0" t="0" r="0" b="0"/>
            <wp:docPr id="5" name="Picture 5"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tmoji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1524000"/>
                    </a:xfrm>
                    <a:prstGeom prst="rect">
                      <a:avLst/>
                    </a:prstGeom>
                    <a:noFill/>
                    <a:ln>
                      <a:noFill/>
                    </a:ln>
                  </pic:spPr>
                </pic:pic>
              </a:graphicData>
            </a:graphic>
          </wp:inline>
        </w:drawing>
      </w:r>
    </w:p>
    <w:p w14:paraId="5537EAF3" w14:textId="6C3B8BDA" w:rsidR="00A261ED" w:rsidRDefault="00A261ED" w:rsidP="00A261ED">
      <w:r>
        <w:tab/>
        <w:t>The school supplies on this list are meant to last us for the entire school year. All supplies should be placed in a disposable bag with your child’s name on the outside of the bag. Thank you for taking the time to support your child as we get ready for an amazing school year. The items on this list will be on sale towards the end of the summer and some can be purchased at local dollar stores. Please let us know if you have any questions or trouble locating any of the supplies on this list.</w:t>
      </w:r>
    </w:p>
    <w:p w14:paraId="16A5170A" w14:textId="77777777" w:rsidR="00271FDF" w:rsidRPr="00271FDF" w:rsidRDefault="00A261ED" w:rsidP="00A261ED">
      <w:pPr>
        <w:rPr>
          <w:b/>
          <w:bCs/>
          <w:sz w:val="28"/>
          <w:szCs w:val="28"/>
          <w:u w:val="single"/>
        </w:rPr>
      </w:pPr>
      <w:r w:rsidRPr="00271FDF">
        <w:rPr>
          <w:b/>
          <w:bCs/>
          <w:sz w:val="28"/>
          <w:szCs w:val="28"/>
          <w:u w:val="single"/>
        </w:rPr>
        <w:t xml:space="preserve">Please write your child’s name on these supplies: </w:t>
      </w:r>
    </w:p>
    <w:p w14:paraId="39B6287B" w14:textId="4A4EE0F7" w:rsidR="00271FDF" w:rsidRDefault="00A261ED" w:rsidP="00F03DFD">
      <w:pPr>
        <w:pStyle w:val="ListParagraph"/>
        <w:numPr>
          <w:ilvl w:val="0"/>
          <w:numId w:val="3"/>
        </w:numPr>
      </w:pPr>
      <w:r>
        <w:t xml:space="preserve">1 backpack (No wheels – it will not fit in their locker) </w:t>
      </w:r>
    </w:p>
    <w:p w14:paraId="3ACA583C" w14:textId="3F0D6B9D" w:rsidR="00271FDF" w:rsidRDefault="00A261ED" w:rsidP="00F03DFD">
      <w:pPr>
        <w:pStyle w:val="ListParagraph"/>
        <w:numPr>
          <w:ilvl w:val="0"/>
          <w:numId w:val="3"/>
        </w:numPr>
      </w:pPr>
      <w:r>
        <w:t xml:space="preserve">1 apron or dark colored t-shirt to wear to Art </w:t>
      </w:r>
    </w:p>
    <w:p w14:paraId="59330B91" w14:textId="07BF5DAE" w:rsidR="00271FDF" w:rsidRDefault="00A261ED" w:rsidP="00F03DFD">
      <w:pPr>
        <w:pStyle w:val="ListParagraph"/>
        <w:numPr>
          <w:ilvl w:val="0"/>
          <w:numId w:val="3"/>
        </w:numPr>
      </w:pPr>
      <w:r>
        <w:t>1 lunch box (As needed. Free breakfast and lunch will be provided for all students</w:t>
      </w:r>
      <w:r w:rsidR="00271FDF">
        <w:t>)</w:t>
      </w:r>
    </w:p>
    <w:p w14:paraId="0A0570A6" w14:textId="468AF906" w:rsidR="00271FDF" w:rsidRDefault="00271FDF" w:rsidP="00A261ED">
      <w:pPr>
        <w:rPr>
          <w:b/>
          <w:bCs/>
          <w:sz w:val="28"/>
          <w:szCs w:val="28"/>
          <w:u w:val="single"/>
        </w:rPr>
      </w:pPr>
      <w:r w:rsidRPr="00271FDF">
        <w:rPr>
          <w:b/>
          <w:bCs/>
          <w:sz w:val="28"/>
          <w:szCs w:val="28"/>
          <w:u w:val="single"/>
        </w:rPr>
        <w:t>Please DO NOT write your child’s name on these supplies:</w:t>
      </w:r>
    </w:p>
    <w:p w14:paraId="45E327AC" w14:textId="77777777" w:rsidR="00271FDF" w:rsidRDefault="00271FDF" w:rsidP="00271FDF">
      <w:pPr>
        <w:pStyle w:val="ListParagraph"/>
        <w:numPr>
          <w:ilvl w:val="0"/>
          <w:numId w:val="1"/>
        </w:numPr>
      </w:pPr>
      <w:r>
        <w:t>80 solid color, wooden pencils (</w:t>
      </w:r>
      <w:proofErr w:type="spellStart"/>
      <w:r>
        <w:t>Papermate</w:t>
      </w:r>
      <w:proofErr w:type="spellEnd"/>
      <w:r>
        <w:t xml:space="preserve"> Classic, U.S.A. Gold, or Ticonderoga brand. Please do not send in mechanical or decorative pencils) </w:t>
      </w:r>
    </w:p>
    <w:p w14:paraId="5DEC7902" w14:textId="6143048B" w:rsidR="00271FDF" w:rsidRDefault="00271FDF" w:rsidP="00271FDF">
      <w:pPr>
        <w:pStyle w:val="ListParagraph"/>
        <w:numPr>
          <w:ilvl w:val="0"/>
          <w:numId w:val="1"/>
        </w:numPr>
      </w:pPr>
      <w:r>
        <w:t xml:space="preserve">8 boxes of CRAYOLA crayons (24 count only) </w:t>
      </w:r>
    </w:p>
    <w:p w14:paraId="7DFD764D" w14:textId="4868E231" w:rsidR="00271FDF" w:rsidRDefault="00271FDF" w:rsidP="00271FDF">
      <w:pPr>
        <w:pStyle w:val="ListParagraph"/>
        <w:numPr>
          <w:ilvl w:val="0"/>
          <w:numId w:val="1"/>
        </w:numPr>
      </w:pPr>
      <w:r>
        <w:t>1 package of CRAYOLA washable markers (8 count)</w:t>
      </w:r>
    </w:p>
    <w:p w14:paraId="2C714557" w14:textId="626D5522" w:rsidR="00271FDF" w:rsidRDefault="00271FDF" w:rsidP="00271FDF">
      <w:pPr>
        <w:pStyle w:val="ListParagraph"/>
        <w:numPr>
          <w:ilvl w:val="0"/>
          <w:numId w:val="1"/>
        </w:numPr>
      </w:pPr>
      <w:r>
        <w:t xml:space="preserve">1 package of CRAYOLA coloring pencils o 3 plain two-pocket 3-prong plastic folders (1 red, 1 yellow, 1 blue. Please no paper or decorative folders.) </w:t>
      </w:r>
    </w:p>
    <w:p w14:paraId="4B680777" w14:textId="036EDDEB" w:rsidR="00271FDF" w:rsidRDefault="00271FDF" w:rsidP="00271FDF">
      <w:pPr>
        <w:pStyle w:val="ListParagraph"/>
        <w:numPr>
          <w:ilvl w:val="0"/>
          <w:numId w:val="1"/>
        </w:numPr>
      </w:pPr>
      <w:r>
        <w:t xml:space="preserve">2 packs of white index cards </w:t>
      </w:r>
    </w:p>
    <w:p w14:paraId="4F1A1620" w14:textId="1028F59B" w:rsidR="00F03DFD" w:rsidRDefault="00271FDF" w:rsidP="00271FDF">
      <w:pPr>
        <w:pStyle w:val="ListParagraph"/>
        <w:numPr>
          <w:ilvl w:val="0"/>
          <w:numId w:val="1"/>
        </w:numPr>
      </w:pPr>
      <w:r>
        <w:t xml:space="preserve">2 packs of post it notes </w:t>
      </w:r>
    </w:p>
    <w:p w14:paraId="3DEAD781" w14:textId="56672C44" w:rsidR="00271FDF" w:rsidRDefault="00271FDF" w:rsidP="00271FDF">
      <w:pPr>
        <w:pStyle w:val="ListParagraph"/>
        <w:numPr>
          <w:ilvl w:val="0"/>
          <w:numId w:val="1"/>
        </w:numPr>
      </w:pPr>
      <w:r>
        <w:t xml:space="preserve"> 4- 1 subject notebooks (1 yellow, 1 blue, 2 red. Plastic cover only.) </w:t>
      </w:r>
    </w:p>
    <w:p w14:paraId="24264BED" w14:textId="2CBE27EA" w:rsidR="00271FDF" w:rsidRDefault="00271FDF" w:rsidP="00271FDF">
      <w:pPr>
        <w:pStyle w:val="ListParagraph"/>
        <w:numPr>
          <w:ilvl w:val="0"/>
          <w:numId w:val="1"/>
        </w:numPr>
      </w:pPr>
      <w:r>
        <w:t xml:space="preserve">2 reams of white or colored copy paper </w:t>
      </w:r>
    </w:p>
    <w:p w14:paraId="02A133D7" w14:textId="77777777" w:rsidR="00271FDF" w:rsidRPr="00271FDF" w:rsidRDefault="00271FDF" w:rsidP="00271FDF">
      <w:pPr>
        <w:pStyle w:val="ListParagraph"/>
        <w:numPr>
          <w:ilvl w:val="0"/>
          <w:numId w:val="1"/>
        </w:numPr>
        <w:rPr>
          <w:b/>
          <w:bCs/>
          <w:noProof/>
          <w:sz w:val="28"/>
          <w:szCs w:val="28"/>
          <w:u w:val="single"/>
        </w:rPr>
      </w:pPr>
      <w:r>
        <w:t xml:space="preserve">10 Elmer’s glue sticks </w:t>
      </w:r>
    </w:p>
    <w:p w14:paraId="42AEB0E9" w14:textId="6DAB520A" w:rsidR="00271FDF" w:rsidRPr="00271FDF" w:rsidRDefault="00271FDF" w:rsidP="00271FDF">
      <w:pPr>
        <w:pStyle w:val="ListParagraph"/>
        <w:numPr>
          <w:ilvl w:val="0"/>
          <w:numId w:val="1"/>
        </w:numPr>
        <w:rPr>
          <w:b/>
          <w:bCs/>
          <w:noProof/>
          <w:sz w:val="28"/>
          <w:szCs w:val="28"/>
          <w:u w:val="single"/>
        </w:rPr>
      </w:pPr>
      <w:r>
        <w:t xml:space="preserve">12 chisel tip EXPO Dry Erase Markers (no fine point please, for daily student use) </w:t>
      </w:r>
    </w:p>
    <w:p w14:paraId="0C99193B" w14:textId="77777777" w:rsidR="00271FDF" w:rsidRPr="00271FDF" w:rsidRDefault="00271FDF" w:rsidP="00271FDF">
      <w:pPr>
        <w:pStyle w:val="ListParagraph"/>
        <w:numPr>
          <w:ilvl w:val="0"/>
          <w:numId w:val="1"/>
        </w:numPr>
        <w:rPr>
          <w:b/>
          <w:bCs/>
          <w:noProof/>
          <w:sz w:val="28"/>
          <w:szCs w:val="28"/>
          <w:u w:val="single"/>
        </w:rPr>
      </w:pPr>
      <w:r>
        <w:t xml:space="preserve"> 1 bottle of hand sanitizer </w:t>
      </w:r>
    </w:p>
    <w:p w14:paraId="6A261E97" w14:textId="77777777" w:rsidR="00271FDF" w:rsidRPr="00271FDF" w:rsidRDefault="00271FDF" w:rsidP="00271FDF">
      <w:pPr>
        <w:pStyle w:val="ListParagraph"/>
        <w:numPr>
          <w:ilvl w:val="0"/>
          <w:numId w:val="1"/>
        </w:numPr>
        <w:rPr>
          <w:b/>
          <w:bCs/>
          <w:noProof/>
          <w:sz w:val="28"/>
          <w:szCs w:val="28"/>
          <w:u w:val="single"/>
        </w:rPr>
      </w:pPr>
      <w:r>
        <w:t xml:space="preserve"> 3 containers of CLOROX or LYSOL wipes </w:t>
      </w:r>
    </w:p>
    <w:p w14:paraId="0230408C" w14:textId="2D912BC7" w:rsidR="00F03DFD" w:rsidRPr="00F03DFD" w:rsidRDefault="00271FDF" w:rsidP="00F03DFD">
      <w:pPr>
        <w:pStyle w:val="ListParagraph"/>
        <w:numPr>
          <w:ilvl w:val="0"/>
          <w:numId w:val="1"/>
        </w:numPr>
        <w:rPr>
          <w:b/>
          <w:bCs/>
          <w:noProof/>
          <w:sz w:val="28"/>
          <w:szCs w:val="28"/>
          <w:u w:val="single"/>
        </w:rPr>
      </w:pPr>
      <w:r>
        <w:t xml:space="preserve"> 3 boxes of Kleenex or 3 rolls of paper towels (You can send in a combination of both)</w:t>
      </w:r>
    </w:p>
    <w:p w14:paraId="52AE1B3F" w14:textId="307E8E92" w:rsidR="00271FDF" w:rsidRPr="00F03DFD" w:rsidRDefault="00271FDF" w:rsidP="00F03DFD">
      <w:pPr>
        <w:pStyle w:val="ListParagraph"/>
        <w:numPr>
          <w:ilvl w:val="0"/>
          <w:numId w:val="1"/>
        </w:numPr>
        <w:rPr>
          <w:b/>
          <w:bCs/>
          <w:noProof/>
          <w:sz w:val="28"/>
          <w:szCs w:val="28"/>
          <w:u w:val="single"/>
        </w:rPr>
      </w:pPr>
      <w:r>
        <w:t xml:space="preserve"> 2- boxes of Ziploc bags (1 gallon and 1 sandwich size)</w:t>
      </w:r>
    </w:p>
    <w:sectPr w:rsidR="00271FDF" w:rsidRPr="00F03D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06BD" w14:textId="77777777" w:rsidR="00BA64F9" w:rsidRDefault="00BA64F9" w:rsidP="00726D06">
      <w:pPr>
        <w:spacing w:after="0" w:line="240" w:lineRule="auto"/>
      </w:pPr>
      <w:r>
        <w:separator/>
      </w:r>
    </w:p>
  </w:endnote>
  <w:endnote w:type="continuationSeparator" w:id="0">
    <w:p w14:paraId="6B1770EF" w14:textId="77777777" w:rsidR="00BA64F9" w:rsidRDefault="00BA64F9" w:rsidP="0072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44101" w14:textId="77777777" w:rsidR="00BA64F9" w:rsidRDefault="00BA64F9" w:rsidP="00726D06">
      <w:pPr>
        <w:spacing w:after="0" w:line="240" w:lineRule="auto"/>
      </w:pPr>
      <w:r>
        <w:separator/>
      </w:r>
    </w:p>
  </w:footnote>
  <w:footnote w:type="continuationSeparator" w:id="0">
    <w:p w14:paraId="3EA2FFBE" w14:textId="77777777" w:rsidR="00BA64F9" w:rsidRDefault="00BA64F9" w:rsidP="00726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049"/>
    <w:multiLevelType w:val="hybridMultilevel"/>
    <w:tmpl w:val="3F96D5C2"/>
    <w:lvl w:ilvl="0" w:tplc="DDC20178">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60C7B"/>
    <w:multiLevelType w:val="hybridMultilevel"/>
    <w:tmpl w:val="1894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70649E"/>
    <w:multiLevelType w:val="hybridMultilevel"/>
    <w:tmpl w:val="132E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315937">
    <w:abstractNumId w:val="2"/>
  </w:num>
  <w:num w:numId="2" w16cid:durableId="594480913">
    <w:abstractNumId w:val="1"/>
  </w:num>
  <w:num w:numId="3" w16cid:durableId="383481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06"/>
    <w:rsid w:val="00060043"/>
    <w:rsid w:val="00070CBF"/>
    <w:rsid w:val="00271FDF"/>
    <w:rsid w:val="00726D06"/>
    <w:rsid w:val="007C0D77"/>
    <w:rsid w:val="009A226A"/>
    <w:rsid w:val="00A261ED"/>
    <w:rsid w:val="00A57B2B"/>
    <w:rsid w:val="00BA64F9"/>
    <w:rsid w:val="00F03DFD"/>
    <w:rsid w:val="00F7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C86C"/>
  <w15:chartTrackingRefBased/>
  <w15:docId w15:val="{41BE8014-F676-46B8-A90F-E51B1584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D06"/>
  </w:style>
  <w:style w:type="paragraph" w:styleId="Footer">
    <w:name w:val="footer"/>
    <w:basedOn w:val="Normal"/>
    <w:link w:val="FooterChar"/>
    <w:uiPriority w:val="99"/>
    <w:unhideWhenUsed/>
    <w:rsid w:val="00726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6"/>
  </w:style>
  <w:style w:type="paragraph" w:styleId="ListParagraph">
    <w:name w:val="List Paragraph"/>
    <w:basedOn w:val="Normal"/>
    <w:uiPriority w:val="34"/>
    <w:qFormat/>
    <w:rsid w:val="0027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53931CB0F0A45866DFE751FAD6C87" ma:contentTypeVersion="14" ma:contentTypeDescription="Create a new document." ma:contentTypeScope="" ma:versionID="1c748051154e5961d194ac906cba1c0b">
  <xsd:schema xmlns:xsd="http://www.w3.org/2001/XMLSchema" xmlns:xs="http://www.w3.org/2001/XMLSchema" xmlns:p="http://schemas.microsoft.com/office/2006/metadata/properties" xmlns:ns2="eb53a31a-29d0-4d46-bdd2-0d6eefd2a46d" xmlns:ns3="e8406c27-7925-4cdf-ae8d-9bbb93d8e6d6" targetNamespace="http://schemas.microsoft.com/office/2006/metadata/properties" ma:root="true" ma:fieldsID="c073045988730f77cf3706ffbaf63995" ns2:_="" ns3:_="">
    <xsd:import namespace="eb53a31a-29d0-4d46-bdd2-0d6eefd2a46d"/>
    <xsd:import namespace="e8406c27-7925-4cdf-ae8d-9bbb93d8e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3a31a-29d0-4d46-bdd2-0d6eefd2a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3b1adf-0bc2-4077-b551-6545c04715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406c27-7925-4cdf-ae8d-9bbb93d8e6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952a-881e-4d65-bf08-352eb86279cd}" ma:internalName="TaxCatchAll" ma:showField="CatchAllData" ma:web="e8406c27-7925-4cdf-ae8d-9bbb93d8e6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406c27-7925-4cdf-ae8d-9bbb93d8e6d6" xsi:nil="true"/>
    <lcf76f155ced4ddcb4097134ff3c332f xmlns="eb53a31a-29d0-4d46-bdd2-0d6eefd2a4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210764-E6DE-46B0-9FCA-687A6101BBE5}">
  <ds:schemaRefs>
    <ds:schemaRef ds:uri="http://schemas.microsoft.com/sharepoint/v3/contenttype/forms"/>
  </ds:schemaRefs>
</ds:datastoreItem>
</file>

<file path=customXml/itemProps2.xml><?xml version="1.0" encoding="utf-8"?>
<ds:datastoreItem xmlns:ds="http://schemas.openxmlformats.org/officeDocument/2006/customXml" ds:itemID="{93ACCD27-0C1C-4666-9F58-7710E3F0C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3a31a-29d0-4d46-bdd2-0d6eefd2a46d"/>
    <ds:schemaRef ds:uri="e8406c27-7925-4cdf-ae8d-9bbb93d8e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FC422-75A3-40B4-92EC-39A719E97BC2}">
  <ds:schemaRefs>
    <ds:schemaRef ds:uri="http://schemas.microsoft.com/office/2006/metadata/properties"/>
    <ds:schemaRef ds:uri="http://schemas.microsoft.com/office/infopath/2007/PartnerControls"/>
    <ds:schemaRef ds:uri="e8406c27-7925-4cdf-ae8d-9bbb93d8e6d6"/>
    <ds:schemaRef ds:uri="eb53a31a-29d0-4d46-bdd2-0d6eefd2a4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Daysha</dc:creator>
  <cp:keywords/>
  <dc:description/>
  <cp:lastModifiedBy>Kenzie Hanlon</cp:lastModifiedBy>
  <cp:revision>2</cp:revision>
  <dcterms:created xsi:type="dcterms:W3CDTF">2022-07-18T13:16:00Z</dcterms:created>
  <dcterms:modified xsi:type="dcterms:W3CDTF">2022-07-18T13:16:00Z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0x010100F8953931CB0F0A45866DFE751FAD6C87</vt:lpwstr>
  </property>
</Properties>
</file>